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5C0" w:rsidRPr="002513AD" w:rsidRDefault="00A815C0" w:rsidP="00A815C0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3. Архитектура 1970-1990-х годов. Поздний модернизм. 1970</w:t>
      </w:r>
      <w:r w:rsidRPr="002513AD">
        <w:rPr>
          <w:i/>
          <w:sz w:val="28"/>
        </w:rPr>
        <w:softHyphen/>
        <w:t xml:space="preserve">1990-е годы. Рационалистские направления. Возрождение рационалистского авангарда 1920-1930-х годов ("Неокор6ю". </w:t>
      </w:r>
      <w:proofErr w:type="spellStart"/>
      <w:r w:rsidRPr="002513AD">
        <w:rPr>
          <w:i/>
          <w:sz w:val="28"/>
        </w:rPr>
        <w:t>Неоконструктивизм</w:t>
      </w:r>
      <w:proofErr w:type="spellEnd"/>
      <w:r w:rsidRPr="002513AD">
        <w:rPr>
          <w:i/>
          <w:sz w:val="28"/>
        </w:rPr>
        <w:t xml:space="preserve"> «</w:t>
      </w:r>
      <w:proofErr w:type="spellStart"/>
      <w:r w:rsidRPr="002513AD">
        <w:rPr>
          <w:i/>
          <w:sz w:val="28"/>
        </w:rPr>
        <w:t>Неокон</w:t>
      </w:r>
      <w:proofErr w:type="spellEnd"/>
      <w:r w:rsidRPr="002513AD">
        <w:rPr>
          <w:i/>
          <w:sz w:val="28"/>
        </w:rPr>
        <w:t xml:space="preserve">»). </w:t>
      </w:r>
      <w:proofErr w:type="spellStart"/>
      <w:r w:rsidRPr="002513AD">
        <w:rPr>
          <w:i/>
          <w:sz w:val="28"/>
        </w:rPr>
        <w:t>Неофункционализм</w:t>
      </w:r>
      <w:proofErr w:type="spellEnd"/>
      <w:r w:rsidRPr="002513AD">
        <w:rPr>
          <w:i/>
          <w:sz w:val="28"/>
        </w:rPr>
        <w:t xml:space="preserve">. </w:t>
      </w:r>
      <w:proofErr w:type="spellStart"/>
      <w:r w:rsidRPr="002513AD">
        <w:rPr>
          <w:i/>
          <w:sz w:val="28"/>
        </w:rPr>
        <w:t>Неорационализм</w:t>
      </w:r>
      <w:proofErr w:type="spellEnd"/>
      <w:r w:rsidRPr="002513AD">
        <w:rPr>
          <w:i/>
          <w:sz w:val="28"/>
        </w:rPr>
        <w:t xml:space="preserve">. Новый </w:t>
      </w:r>
      <w:proofErr w:type="spellStart"/>
      <w:r w:rsidRPr="002513AD">
        <w:rPr>
          <w:i/>
          <w:sz w:val="28"/>
        </w:rPr>
        <w:t>неопластицизм</w:t>
      </w:r>
      <w:proofErr w:type="spellEnd"/>
      <w:r w:rsidRPr="002513AD">
        <w:rPr>
          <w:i/>
          <w:sz w:val="28"/>
        </w:rPr>
        <w:t>. «</w:t>
      </w:r>
      <w:proofErr w:type="spellStart"/>
      <w:r w:rsidRPr="002513AD">
        <w:rPr>
          <w:i/>
          <w:sz w:val="28"/>
        </w:rPr>
        <w:t>Неомис</w:t>
      </w:r>
      <w:proofErr w:type="spellEnd"/>
      <w:r w:rsidRPr="002513AD">
        <w:rPr>
          <w:i/>
          <w:sz w:val="28"/>
        </w:rPr>
        <w:t xml:space="preserve">». Минимализм и т.д.) в 1970-1990-е годы 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>Поздний модернизм в эти годы уже перестает быть продолжателем с</w:t>
      </w:r>
      <w:r w:rsidRPr="00936B53">
        <w:rPr>
          <w:sz w:val="28"/>
        </w:rPr>
        <w:t>о</w:t>
      </w:r>
      <w:r w:rsidRPr="00936B53">
        <w:rPr>
          <w:sz w:val="28"/>
        </w:rPr>
        <w:t>циальных утопий так называемого "героического" периода раннего моде</w:t>
      </w:r>
      <w:r w:rsidRPr="00936B53">
        <w:rPr>
          <w:sz w:val="28"/>
        </w:rPr>
        <w:t>р</w:t>
      </w:r>
      <w:r w:rsidRPr="00936B53">
        <w:rPr>
          <w:sz w:val="28"/>
        </w:rPr>
        <w:t>низма. Принцип маньеризма распространяется и на модернистскую идеол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гию. 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Модернисты, подобно постмодернистам, начинают рассматривать свое (модернистское) наследие в качестве своего исторического багажа. Беря на вооружение формальные принципы того или иного этапа в развитии моде</w:t>
      </w:r>
      <w:r w:rsidRPr="00936B53">
        <w:rPr>
          <w:sz w:val="28"/>
        </w:rPr>
        <w:t>р</w:t>
      </w:r>
      <w:r w:rsidRPr="00936B53">
        <w:rPr>
          <w:sz w:val="28"/>
        </w:rPr>
        <w:t>низма, комбинируя их или доводя до абсурда один из них, они начали созд</w:t>
      </w:r>
      <w:r w:rsidRPr="00936B53">
        <w:rPr>
          <w:sz w:val="28"/>
        </w:rPr>
        <w:t>а</w:t>
      </w:r>
      <w:r w:rsidRPr="00936B53">
        <w:rPr>
          <w:sz w:val="28"/>
        </w:rPr>
        <w:t xml:space="preserve">вать свои манеры, свои языки, но, тем не менее, модернистские. 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В противовес </w:t>
      </w:r>
      <w:proofErr w:type="spellStart"/>
      <w:r w:rsidRPr="00936B53">
        <w:rPr>
          <w:sz w:val="28"/>
        </w:rPr>
        <w:t>популистско</w:t>
      </w:r>
      <w:proofErr w:type="spellEnd"/>
      <w:r w:rsidRPr="00936B53">
        <w:rPr>
          <w:sz w:val="28"/>
        </w:rPr>
        <w:t>-символистской, радикально</w:t>
      </w:r>
      <w:r>
        <w:rPr>
          <w:sz w:val="28"/>
        </w:rPr>
        <w:t>-</w:t>
      </w:r>
      <w:r w:rsidRPr="00936B53">
        <w:rPr>
          <w:sz w:val="28"/>
        </w:rPr>
        <w:softHyphen/>
        <w:t xml:space="preserve">эклектической, </w:t>
      </w:r>
      <w:proofErr w:type="spellStart"/>
      <w:r w:rsidRPr="00936B53">
        <w:rPr>
          <w:sz w:val="28"/>
        </w:rPr>
        <w:t>историцистской</w:t>
      </w:r>
      <w:proofErr w:type="spellEnd"/>
      <w:r w:rsidRPr="00936B53">
        <w:rPr>
          <w:sz w:val="28"/>
        </w:rPr>
        <w:t xml:space="preserve"> и </w:t>
      </w:r>
      <w:proofErr w:type="spellStart"/>
      <w:r w:rsidRPr="00936B53">
        <w:rPr>
          <w:sz w:val="28"/>
        </w:rPr>
        <w:t>постмодернистско-классицистской</w:t>
      </w:r>
      <w:proofErr w:type="spellEnd"/>
      <w:r w:rsidRPr="00936B53">
        <w:rPr>
          <w:sz w:val="28"/>
        </w:rPr>
        <w:t xml:space="preserve"> архитектуре стало з</w:t>
      </w:r>
      <w:r w:rsidRPr="00936B53">
        <w:rPr>
          <w:sz w:val="28"/>
        </w:rPr>
        <w:t>а</w:t>
      </w:r>
      <w:r w:rsidRPr="00936B53">
        <w:rPr>
          <w:sz w:val="28"/>
        </w:rPr>
        <w:t>рождаться движение за «чистую» архитектуру, «чистую», в первую очередь, в формально-эстетическом плане. В качестве отправной точки стала архите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тура раннего авангарда 1920-1930-х гг. как европейского, так и российского. Причем бралась только формальная, Т.е. тектонико-композиционная сторона </w:t>
      </w:r>
      <w:proofErr w:type="spellStart"/>
      <w:r w:rsidRPr="00936B53">
        <w:rPr>
          <w:sz w:val="28"/>
        </w:rPr>
        <w:t>ранне</w:t>
      </w:r>
      <w:proofErr w:type="spellEnd"/>
      <w:r>
        <w:rPr>
          <w:sz w:val="28"/>
        </w:rPr>
        <w:t>-</w:t>
      </w:r>
      <w:r w:rsidRPr="00936B53">
        <w:rPr>
          <w:sz w:val="28"/>
        </w:rPr>
        <w:t>модернистской архитектуры в отрыве от социальных утопий этих лет, бывших важнейшим мотивом в появлении новой формы в те годы. Все это означало: направление возрождения авангарда 1920-х П. само становил</w:t>
      </w:r>
      <w:r w:rsidR="00FB0557">
        <w:rPr>
          <w:sz w:val="28"/>
        </w:rPr>
        <w:t>ось символико-знаковым языком, т</w:t>
      </w:r>
      <w:r w:rsidRPr="00936B53">
        <w:rPr>
          <w:sz w:val="28"/>
        </w:rPr>
        <w:t>олько в отличие от эклектического синтеза постмодернистских направлений, ориентировавшихся на</w:t>
      </w:r>
      <w:r w:rsidR="00FB0557">
        <w:rPr>
          <w:sz w:val="28"/>
        </w:rPr>
        <w:t xml:space="preserve"> </w:t>
      </w:r>
      <w:r w:rsidRPr="00936B53">
        <w:rPr>
          <w:sz w:val="28"/>
        </w:rPr>
        <w:t>до</w:t>
      </w:r>
      <w:r w:rsidR="00FB0557">
        <w:rPr>
          <w:sz w:val="28"/>
        </w:rPr>
        <w:t>-</w:t>
      </w:r>
      <w:r w:rsidRPr="00936B53">
        <w:rPr>
          <w:sz w:val="28"/>
        </w:rPr>
        <w:t>модернистскую архитектуру и преломляющую ее через современность, в качестве символа, знака, стала ссылка на более «чистый» формальный язык конкретного пери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да в истории развития модернизма. </w:t>
      </w:r>
    </w:p>
    <w:p w:rsidR="00FB0557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середине 1960-х П. за основу был взят реализованный рационалис</w:t>
      </w:r>
      <w:r w:rsidRPr="00936B53">
        <w:rPr>
          <w:sz w:val="28"/>
        </w:rPr>
        <w:t>т</w:t>
      </w:r>
      <w:r w:rsidRPr="00936B53">
        <w:rPr>
          <w:sz w:val="28"/>
        </w:rPr>
        <w:t>ский авангард Европы и России. Течения этого авангарда реанимировались в виде таких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направлений, как </w:t>
      </w:r>
      <w:proofErr w:type="spellStart"/>
      <w:r w:rsidRPr="00936B53">
        <w:rPr>
          <w:sz w:val="28"/>
        </w:rPr>
        <w:t>неопуризм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нео</w:t>
      </w:r>
      <w:proofErr w:type="spellEnd"/>
      <w:r w:rsidR="00FB0557">
        <w:rPr>
          <w:sz w:val="28"/>
        </w:rPr>
        <w:t>-</w:t>
      </w:r>
      <w:r w:rsidRPr="00936B53">
        <w:rPr>
          <w:sz w:val="28"/>
        </w:rPr>
        <w:t xml:space="preserve">функционализм, </w:t>
      </w:r>
      <w:proofErr w:type="spellStart"/>
      <w:r w:rsidRPr="00936B53">
        <w:rPr>
          <w:sz w:val="28"/>
        </w:rPr>
        <w:t>нео</w:t>
      </w:r>
      <w:proofErr w:type="spellEnd"/>
      <w:r w:rsidR="00FB0557">
        <w:rPr>
          <w:sz w:val="28"/>
        </w:rPr>
        <w:t>-</w:t>
      </w:r>
      <w:r w:rsidRPr="00936B53">
        <w:rPr>
          <w:sz w:val="28"/>
        </w:rPr>
        <w:t>конс</w:t>
      </w:r>
      <w:r w:rsidRPr="00936B53">
        <w:rPr>
          <w:sz w:val="28"/>
        </w:rPr>
        <w:t>т</w:t>
      </w:r>
      <w:r w:rsidRPr="00936B53">
        <w:rPr>
          <w:sz w:val="28"/>
        </w:rPr>
        <w:t xml:space="preserve">руктивизм, </w:t>
      </w:r>
      <w:proofErr w:type="spellStart"/>
      <w:r w:rsidRPr="00936B53">
        <w:rPr>
          <w:sz w:val="28"/>
        </w:rPr>
        <w:t>нео</w:t>
      </w:r>
      <w:proofErr w:type="spellEnd"/>
      <w:r w:rsidR="00FB0557">
        <w:rPr>
          <w:sz w:val="28"/>
        </w:rPr>
        <w:t>-</w:t>
      </w:r>
      <w:r w:rsidRPr="00936B53">
        <w:rPr>
          <w:sz w:val="28"/>
        </w:rPr>
        <w:t xml:space="preserve">рационализм, </w:t>
      </w:r>
      <w:proofErr w:type="spellStart"/>
      <w:r w:rsidRPr="00936B53">
        <w:rPr>
          <w:sz w:val="28"/>
        </w:rPr>
        <w:t>нео</w:t>
      </w:r>
      <w:proofErr w:type="spellEnd"/>
      <w:r w:rsidR="00FB0557">
        <w:rPr>
          <w:sz w:val="28"/>
        </w:rPr>
        <w:t>-минимализм и т</w:t>
      </w:r>
      <w:r w:rsidRPr="00936B53">
        <w:rPr>
          <w:sz w:val="28"/>
        </w:rPr>
        <w:t>.д.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bookmarkStart w:id="0" w:name="_GoBack"/>
      <w:bookmarkEnd w:id="0"/>
      <w:r w:rsidRPr="00936B53">
        <w:rPr>
          <w:sz w:val="28"/>
        </w:rPr>
        <w:t xml:space="preserve"> Таким образом, фо</w:t>
      </w:r>
      <w:r w:rsidRPr="00936B53">
        <w:rPr>
          <w:sz w:val="28"/>
        </w:rPr>
        <w:t>р</w:t>
      </w:r>
      <w:r w:rsidRPr="00936B53">
        <w:rPr>
          <w:sz w:val="28"/>
        </w:rPr>
        <w:t xml:space="preserve">мальные поиски начались сугубо в рамках III ТКП, но в дальнейшем был подключен и </w:t>
      </w:r>
      <w:r w:rsidRPr="00936B53">
        <w:rPr>
          <w:sz w:val="28"/>
          <w:lang w:val="en-US"/>
        </w:rPr>
        <w:t>IV</w:t>
      </w:r>
      <w:r w:rsidRPr="00936B53">
        <w:rPr>
          <w:sz w:val="28"/>
        </w:rPr>
        <w:t xml:space="preserve"> ТКП. Первоначально это движение зародилось в США, а позже - в традиционных европейских центрах раннего модернизма: в Шве</w:t>
      </w:r>
      <w:r w:rsidRPr="00936B53">
        <w:rPr>
          <w:sz w:val="28"/>
        </w:rPr>
        <w:t>й</w:t>
      </w:r>
      <w:r w:rsidRPr="00936B53">
        <w:rPr>
          <w:sz w:val="28"/>
        </w:rPr>
        <w:t>царии, Германии, Австрии, Франции, Голландии, Финляндии. В отличие от функционализма «новой вещественности» 1920-х годов, эти направления о</w:t>
      </w:r>
      <w:r w:rsidRPr="00936B53">
        <w:rPr>
          <w:sz w:val="28"/>
        </w:rPr>
        <w:t>т</w:t>
      </w:r>
      <w:r w:rsidRPr="00936B53">
        <w:rPr>
          <w:sz w:val="28"/>
        </w:rPr>
        <w:t xml:space="preserve">казались от вульгарного, по их мнению, лозунга «форма следует функции», а занялись синтаксическим анализом архитектурной формы вне зависимости от семантики, хотя она все же присутствовала в такой архитектуре. </w:t>
      </w:r>
    </w:p>
    <w:p w:rsidR="00A815C0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Можно сказать, что в конце 1960-х - 1970-х П. все варианты реализ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ванного авангарда 1920 - 1930-х ГГ., а также послевоенного авангарда </w:t>
      </w:r>
      <w:r w:rsidRPr="00936B53">
        <w:rPr>
          <w:sz w:val="28"/>
        </w:rPr>
        <w:lastRenderedPageBreak/>
        <w:t>- ра</w:t>
      </w:r>
      <w:r w:rsidRPr="00936B53">
        <w:rPr>
          <w:sz w:val="28"/>
        </w:rPr>
        <w:t>з</w:t>
      </w:r>
      <w:r w:rsidRPr="00936B53">
        <w:rPr>
          <w:sz w:val="28"/>
        </w:rPr>
        <w:t>ных ветвей модернизма·- были продолжены формальными поисками напра</w:t>
      </w:r>
      <w:r w:rsidRPr="00936B53">
        <w:rPr>
          <w:sz w:val="28"/>
        </w:rPr>
        <w:t>в</w:t>
      </w:r>
      <w:r w:rsidRPr="00936B53">
        <w:rPr>
          <w:sz w:val="28"/>
        </w:rPr>
        <w:t xml:space="preserve">лений позднего модернизма. </w:t>
      </w:r>
    </w:p>
    <w:p w:rsidR="00A815C0" w:rsidRDefault="00A815C0" w:rsidP="00A815C0">
      <w:pPr>
        <w:ind w:right="5" w:firstLine="741"/>
        <w:jc w:val="both"/>
        <w:rPr>
          <w:sz w:val="28"/>
        </w:rPr>
      </w:pPr>
      <w:r>
        <w:rPr>
          <w:sz w:val="28"/>
        </w:rPr>
        <w:t>Работа с картинками по Поиску в интернете, выбирая («запрос») фамилии архитекторов или рекомендуемой фирмы.  См. ниже: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</w:t>
      </w:r>
    </w:p>
    <w:p w:rsidR="00A815C0" w:rsidRPr="00936B53" w:rsidRDefault="00A815C0" w:rsidP="00A815C0">
      <w:pPr>
        <w:ind w:right="5" w:firstLine="741"/>
        <w:jc w:val="both"/>
        <w:rPr>
          <w:sz w:val="28"/>
        </w:rPr>
      </w:pPr>
      <w:proofErr w:type="spellStart"/>
      <w:r w:rsidRPr="00936B53">
        <w:rPr>
          <w:sz w:val="28"/>
        </w:rPr>
        <w:t>Richard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Meier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Todao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Fumihiko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Charles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Gwathmey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Siegel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Gullichsen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Kairamo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  <w:lang w:val="en-US"/>
        </w:rPr>
        <w:t>Vormala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John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Hejduk</w:t>
      </w:r>
      <w:proofErr w:type="spellEnd"/>
      <w:r w:rsidRPr="00936B53">
        <w:rPr>
          <w:sz w:val="28"/>
        </w:rPr>
        <w:t xml:space="preserve"> (раннее творчество), </w:t>
      </w:r>
      <w:proofErr w:type="spellStart"/>
      <w:r w:rsidRPr="00936B53">
        <w:rPr>
          <w:sz w:val="28"/>
        </w:rPr>
        <w:t>Michael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Ciraves</w:t>
      </w:r>
      <w:proofErr w:type="spellEnd"/>
      <w:r w:rsidRPr="00936B53">
        <w:rPr>
          <w:sz w:val="28"/>
        </w:rPr>
        <w:t xml:space="preserve"> (раннее творчество), </w:t>
      </w:r>
      <w:proofErr w:type="spellStart"/>
      <w:r w:rsidRPr="00936B53">
        <w:rPr>
          <w:sz w:val="28"/>
        </w:rPr>
        <w:t>Henri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Ciriani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Gustav</w:t>
      </w:r>
      <w:proofErr w:type="spellEnd"/>
      <w:r w:rsidRPr="00936B53">
        <w:rPr>
          <w:sz w:val="28"/>
        </w:rPr>
        <w:t xml:space="preserve"> Peich1, </w:t>
      </w:r>
      <w:r w:rsidRPr="00936B53">
        <w:rPr>
          <w:sz w:val="28"/>
          <w:lang w:val="en-US"/>
        </w:rPr>
        <w:t>David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Chipperfield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Polshek</w:t>
      </w:r>
      <w:proofErr w:type="spellEnd"/>
      <w:r w:rsidRPr="00936B53">
        <w:rPr>
          <w:sz w:val="28"/>
        </w:rPr>
        <w:t xml:space="preserve"> &amp; Partl1ers, </w:t>
      </w:r>
      <w:r w:rsidRPr="00936B53">
        <w:rPr>
          <w:sz w:val="28"/>
          <w:lang w:val="en-US"/>
        </w:rPr>
        <w:t>Architecture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Studio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Kaira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Lahdelma</w:t>
      </w:r>
      <w:proofErr w:type="spellEnd"/>
      <w:r w:rsidRPr="00936B53">
        <w:rPr>
          <w:sz w:val="28"/>
        </w:rPr>
        <w:t xml:space="preserve"> </w:t>
      </w:r>
      <w:r w:rsidRPr="00936B53">
        <w:rPr>
          <w:sz w:val="28"/>
        </w:rPr>
        <w:softHyphen/>
      </w:r>
      <w:proofErr w:type="spellStart"/>
      <w:r w:rsidRPr="00936B53">
        <w:rPr>
          <w:sz w:val="28"/>
        </w:rPr>
        <w:t>Mahlmaki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Herman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Hertzberger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Josh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Schweitzer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Massimiliano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Fuksas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Ehrlich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Jacques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Herzog</w:t>
      </w:r>
      <w:proofErr w:type="spellEnd"/>
      <w:r w:rsidRPr="00936B53">
        <w:rPr>
          <w:sz w:val="28"/>
        </w:rPr>
        <w:t xml:space="preserve"> &amp; </w:t>
      </w:r>
      <w:r w:rsidRPr="00936B53">
        <w:rPr>
          <w:sz w:val="28"/>
          <w:lang w:val="en-US"/>
        </w:rPr>
        <w:t>De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Meuron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Oiener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Diener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Eisele</w:t>
      </w:r>
      <w:proofErr w:type="spellEnd"/>
      <w:r w:rsidRPr="00936B53">
        <w:rPr>
          <w:sz w:val="28"/>
        </w:rPr>
        <w:t xml:space="preserve"> + </w:t>
      </w:r>
      <w:r w:rsidRPr="00936B53">
        <w:rPr>
          <w:sz w:val="28"/>
          <w:lang w:val="en-US"/>
        </w:rPr>
        <w:t>Fritz</w:t>
      </w:r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Reichen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Robert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Josef</w:t>
      </w:r>
      <w:proofErr w:type="spellEnd"/>
      <w:r w:rsidRPr="00936B53">
        <w:rPr>
          <w:sz w:val="28"/>
        </w:rPr>
        <w:t xml:space="preserve"> Раи' </w:t>
      </w:r>
      <w:proofErr w:type="spellStart"/>
      <w:r w:rsidRPr="00936B53">
        <w:rPr>
          <w:sz w:val="28"/>
        </w:rPr>
        <w:t>Кleihues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  <w:lang w:val="en-US"/>
        </w:rPr>
        <w:t>Mecanoo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Erick</w:t>
      </w:r>
      <w:proofErr w:type="spellEnd"/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van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Egeraat</w:t>
      </w:r>
      <w:proofErr w:type="spellEnd"/>
      <w:r w:rsidRPr="00936B53">
        <w:rPr>
          <w:sz w:val="28"/>
        </w:rPr>
        <w:t xml:space="preserve">) (некоторые проекты), Раи' </w:t>
      </w:r>
      <w:proofErr w:type="spellStart"/>
      <w:r w:rsidRPr="00936B53">
        <w:rPr>
          <w:sz w:val="28"/>
        </w:rPr>
        <w:t>Chemetov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Borja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Huidobro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Rafael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Vinoly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Rudy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Ricciotti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Arquitectonica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Heikkincn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  <w:lang w:val="en-US"/>
        </w:rPr>
        <w:t>Komonen</w:t>
      </w:r>
      <w:proofErr w:type="spellEnd"/>
      <w:r w:rsidRPr="00936B53">
        <w:rPr>
          <w:sz w:val="28"/>
        </w:rPr>
        <w:t xml:space="preserve">, </w:t>
      </w:r>
      <w:r w:rsidRPr="00936B53">
        <w:rPr>
          <w:sz w:val="28"/>
          <w:lang w:val="en-US"/>
        </w:rPr>
        <w:t>Francois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Menil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Schneider</w:t>
      </w:r>
      <w:proofErr w:type="spellEnd"/>
      <w:r w:rsidRPr="00936B53">
        <w:rPr>
          <w:sz w:val="28"/>
        </w:rPr>
        <w:t xml:space="preserve"> + </w:t>
      </w:r>
      <w:proofErr w:type="spellStart"/>
      <w:r w:rsidRPr="00936B53">
        <w:rPr>
          <w:sz w:val="28"/>
        </w:rPr>
        <w:t>Schumacher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Giorgio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Grassi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Stephane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Beel</w:t>
      </w:r>
      <w:proofErr w:type="spellEnd"/>
      <w:r w:rsidRPr="00936B53">
        <w:rPr>
          <w:sz w:val="28"/>
        </w:rPr>
        <w:t xml:space="preserve">, TR. </w:t>
      </w:r>
      <w:proofErr w:type="spellStart"/>
      <w:r w:rsidRPr="00936B53">
        <w:rPr>
          <w:sz w:val="28"/>
        </w:rPr>
        <w:t>Hamzan</w:t>
      </w:r>
      <w:proofErr w:type="spellEnd"/>
      <w:r w:rsidRPr="00936B53">
        <w:rPr>
          <w:sz w:val="28"/>
        </w:rPr>
        <w:t xml:space="preserve"> &amp; </w:t>
      </w:r>
      <w:r w:rsidRPr="00936B53">
        <w:rPr>
          <w:sz w:val="28"/>
          <w:lang w:val="en-US"/>
        </w:rPr>
        <w:t>Ken</w:t>
      </w:r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Yeang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Nielsen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Axel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Schultes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Steven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  <w:lang w:val="en-US"/>
        </w:rPr>
        <w:t>Holl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Shin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Takamatsu</w:t>
      </w:r>
      <w:proofErr w:type="spellEnd"/>
      <w:r w:rsidRPr="00936B53">
        <w:rPr>
          <w:sz w:val="28"/>
        </w:rPr>
        <w:t xml:space="preserve">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Billie</w:t>
      </w:r>
      <w:proofErr w:type="spellEnd"/>
      <w:r w:rsidRPr="00936B53">
        <w:rPr>
          <w:sz w:val="28"/>
        </w:rPr>
        <w:t xml:space="preserve"> Tsiel1 (некоторые проекты), </w:t>
      </w:r>
      <w:r w:rsidRPr="00936B53">
        <w:rPr>
          <w:sz w:val="28"/>
          <w:lang w:val="en-US"/>
        </w:rPr>
        <w:t>me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di</w:t>
      </w:r>
      <w:r w:rsidRPr="00936B53">
        <w:rPr>
          <w:sz w:val="28"/>
        </w:rPr>
        <w:t xml:space="preserve"> </w:t>
      </w:r>
      <w:r w:rsidRPr="00936B53">
        <w:rPr>
          <w:sz w:val="28"/>
          <w:lang w:val="en-US"/>
        </w:rPr>
        <w:t>um</w:t>
      </w:r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Marie</w:t>
      </w:r>
      <w:proofErr w:type="spellEnd"/>
      <w:r w:rsidRPr="00936B53">
        <w:rPr>
          <w:sz w:val="28"/>
        </w:rPr>
        <w:t xml:space="preserve"> - </w:t>
      </w:r>
      <w:proofErr w:type="spellStart"/>
      <w:r w:rsidRPr="00936B53">
        <w:rPr>
          <w:sz w:val="28"/>
        </w:rPr>
        <w:t>Claude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Betrix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Eraldo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Consolascio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Claude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Vasconi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Rudolphe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Luscher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Rebecca</w:t>
      </w:r>
      <w:proofErr w:type="spellEnd"/>
      <w:r w:rsidRPr="00936B53">
        <w:rPr>
          <w:sz w:val="28"/>
        </w:rPr>
        <w:t xml:space="preserve"> L. </w:t>
      </w:r>
      <w:proofErr w:type="spellStart"/>
      <w:r w:rsidRPr="00936B53">
        <w:rPr>
          <w:sz w:val="28"/>
        </w:rPr>
        <w:t>Binder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Rick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Хоу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Architect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Teiknistofan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Trod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Кэzиуо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Sejima</w:t>
      </w:r>
      <w:proofErr w:type="spellEnd"/>
      <w:r w:rsidRPr="00936B53">
        <w:rPr>
          <w:sz w:val="28"/>
        </w:rPr>
        <w:t xml:space="preserve">, Теп </w:t>
      </w:r>
      <w:proofErr w:type="spellStart"/>
      <w:r w:rsidRPr="00936B53">
        <w:rPr>
          <w:sz w:val="28"/>
        </w:rPr>
        <w:t>Arquitectors</w:t>
      </w:r>
      <w:proofErr w:type="spellEnd"/>
      <w:r w:rsidRPr="00936B53">
        <w:rPr>
          <w:sz w:val="28"/>
        </w:rPr>
        <w:t xml:space="preserve"> </w:t>
      </w:r>
    </w:p>
    <w:p w:rsidR="00E4452D" w:rsidRDefault="00E4452D"/>
    <w:p w:rsidR="00A815C0" w:rsidRDefault="00A815C0"/>
    <w:p w:rsidR="00A815C0" w:rsidRDefault="00A815C0"/>
    <w:p w:rsidR="00A815C0" w:rsidRPr="00A815C0" w:rsidRDefault="00A815C0">
      <w:pPr>
        <w:rPr>
          <w:b/>
        </w:rPr>
      </w:pPr>
      <w:r w:rsidRPr="00A815C0">
        <w:rPr>
          <w:b/>
        </w:rPr>
        <w:t xml:space="preserve">Список </w:t>
      </w:r>
      <w:proofErr w:type="gramStart"/>
      <w:r w:rsidRPr="00A815C0">
        <w:rPr>
          <w:b/>
        </w:rPr>
        <w:t>литературы  в</w:t>
      </w:r>
      <w:proofErr w:type="gramEnd"/>
      <w:r w:rsidRPr="00A815C0">
        <w:rPr>
          <w:b/>
        </w:rPr>
        <w:t xml:space="preserve"> курсе лекций 1 ТСА</w:t>
      </w:r>
    </w:p>
    <w:sectPr w:rsidR="00A815C0" w:rsidRPr="00A815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1DD"/>
    <w:rsid w:val="008F21DD"/>
    <w:rsid w:val="00A815C0"/>
    <w:rsid w:val="00E4452D"/>
    <w:rsid w:val="00FB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2B220-BAEC-4D14-89B6-4AF13FC49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2020-09-17T06:58:00Z</dcterms:created>
  <dcterms:modified xsi:type="dcterms:W3CDTF">2020-09-17T07:13:00Z</dcterms:modified>
</cp:coreProperties>
</file>